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6E" w:rsidRPr="003E1D52" w:rsidRDefault="00321F89" w:rsidP="00ED2C6E">
      <w:pPr>
        <w:spacing w:before="91"/>
        <w:jc w:val="center"/>
        <w:rPr>
          <w:b/>
          <w:w w:val="105"/>
          <w:sz w:val="24"/>
          <w:szCs w:val="24"/>
        </w:rPr>
      </w:pPr>
      <w:r>
        <w:rPr>
          <w:b/>
          <w:w w:val="105"/>
          <w:sz w:val="24"/>
          <w:szCs w:val="24"/>
        </w:rPr>
        <w:t>RESOLUTION NO. _________</w:t>
      </w:r>
    </w:p>
    <w:p w:rsidR="00FD5EDB" w:rsidRPr="003E1D52" w:rsidRDefault="00FD5EDB" w:rsidP="00ED2C6E">
      <w:pPr>
        <w:pStyle w:val="BodyText"/>
        <w:rPr>
          <w:b/>
          <w:sz w:val="24"/>
          <w:szCs w:val="24"/>
        </w:rPr>
      </w:pPr>
    </w:p>
    <w:p w:rsidR="00FD5EDB" w:rsidRPr="003E1D52" w:rsidRDefault="00321F89" w:rsidP="002104F6">
      <w:pPr>
        <w:spacing w:line="254" w:lineRule="auto"/>
        <w:ind w:hanging="37"/>
        <w:jc w:val="center"/>
        <w:rPr>
          <w:b/>
          <w:caps/>
          <w:sz w:val="24"/>
          <w:szCs w:val="24"/>
        </w:rPr>
      </w:pPr>
      <w:r>
        <w:rPr>
          <w:b/>
          <w:caps/>
          <w:sz w:val="24"/>
          <w:szCs w:val="24"/>
        </w:rPr>
        <w:t xml:space="preserve">A Resolution </w:t>
      </w:r>
      <w:r w:rsidR="002104F6">
        <w:rPr>
          <w:b/>
          <w:caps/>
          <w:sz w:val="24"/>
          <w:szCs w:val="24"/>
        </w:rPr>
        <w:t>SETTING the MEETING SCHEDULE for the WEBER COUNTY COMMISSION MEETING DURING THE 2023 CALENDAR YEAR</w:t>
      </w:r>
    </w:p>
    <w:p w:rsidR="006E762E" w:rsidRPr="003E1D52" w:rsidRDefault="006E762E" w:rsidP="00321F89">
      <w:pPr>
        <w:spacing w:before="1" w:line="242" w:lineRule="auto"/>
        <w:ind w:right="164"/>
        <w:jc w:val="both"/>
        <w:rPr>
          <w:sz w:val="24"/>
          <w:szCs w:val="24"/>
        </w:rPr>
      </w:pPr>
    </w:p>
    <w:p w:rsidR="002104F6" w:rsidRPr="002104F6" w:rsidRDefault="002104F6" w:rsidP="002104F6">
      <w:pPr>
        <w:spacing w:before="1" w:line="242" w:lineRule="auto"/>
        <w:ind w:right="164" w:firstLine="720"/>
        <w:jc w:val="both"/>
        <w:rPr>
          <w:sz w:val="24"/>
          <w:szCs w:val="24"/>
        </w:rPr>
      </w:pPr>
      <w:r w:rsidRPr="002104F6">
        <w:rPr>
          <w:b/>
          <w:sz w:val="24"/>
          <w:szCs w:val="24"/>
        </w:rPr>
        <w:t>WHEREAS,</w:t>
      </w:r>
      <w:r w:rsidRPr="002104F6">
        <w:rPr>
          <w:sz w:val="24"/>
          <w:szCs w:val="24"/>
        </w:rPr>
        <w:t xml:space="preserve"> pursuant to Utah Code Ann. </w:t>
      </w:r>
      <w:r>
        <w:rPr>
          <w:sz w:val="24"/>
          <w:szCs w:val="24"/>
        </w:rPr>
        <w:t>§ 52-4-202(2)(a), the Weber County Commission</w:t>
      </w:r>
      <w:r w:rsidRPr="002104F6">
        <w:rPr>
          <w:sz w:val="24"/>
          <w:szCs w:val="24"/>
        </w:rPr>
        <w:t xml:space="preserve"> is required to give notice at least once a year of its annual meeting schedule specifying the dates, time, and place of such meetings;</w:t>
      </w:r>
    </w:p>
    <w:p w:rsidR="002104F6" w:rsidRPr="002104F6" w:rsidRDefault="002104F6" w:rsidP="002104F6">
      <w:pPr>
        <w:spacing w:before="1" w:line="242" w:lineRule="auto"/>
        <w:ind w:right="164" w:firstLine="720"/>
        <w:jc w:val="both"/>
        <w:rPr>
          <w:sz w:val="24"/>
          <w:szCs w:val="24"/>
        </w:rPr>
      </w:pPr>
    </w:p>
    <w:p w:rsidR="002104F6" w:rsidRPr="002104F6" w:rsidRDefault="002104F6" w:rsidP="002104F6">
      <w:pPr>
        <w:spacing w:before="1" w:line="242" w:lineRule="auto"/>
        <w:ind w:right="164" w:firstLine="720"/>
        <w:jc w:val="both"/>
        <w:rPr>
          <w:sz w:val="24"/>
          <w:szCs w:val="24"/>
        </w:rPr>
      </w:pPr>
      <w:r w:rsidRPr="002104F6">
        <w:rPr>
          <w:sz w:val="24"/>
          <w:szCs w:val="24"/>
        </w:rPr>
        <w:t>NOW THEREFORE, be it r</w:t>
      </w:r>
      <w:r>
        <w:rPr>
          <w:sz w:val="24"/>
          <w:szCs w:val="24"/>
        </w:rPr>
        <w:t>esolved by the Board of County Commissioners of Weber County,</w:t>
      </w:r>
      <w:r w:rsidRPr="002104F6">
        <w:rPr>
          <w:sz w:val="24"/>
          <w:szCs w:val="24"/>
        </w:rPr>
        <w:t xml:space="preserve"> that the following meeting schedule for the 2023 year be approved:</w:t>
      </w:r>
    </w:p>
    <w:p w:rsidR="002104F6" w:rsidRPr="002104F6" w:rsidRDefault="002104F6" w:rsidP="002104F6">
      <w:pPr>
        <w:spacing w:before="1" w:line="242" w:lineRule="auto"/>
        <w:ind w:right="164" w:firstLine="720"/>
        <w:jc w:val="both"/>
        <w:rPr>
          <w:sz w:val="24"/>
          <w:szCs w:val="24"/>
        </w:rPr>
      </w:pPr>
    </w:p>
    <w:p w:rsidR="002104F6" w:rsidRPr="002104F6" w:rsidRDefault="002104F6" w:rsidP="002104F6">
      <w:pPr>
        <w:spacing w:before="1" w:line="242" w:lineRule="auto"/>
        <w:ind w:right="164" w:firstLine="720"/>
        <w:jc w:val="both"/>
        <w:rPr>
          <w:sz w:val="24"/>
          <w:szCs w:val="24"/>
        </w:rPr>
      </w:pPr>
      <w:r>
        <w:rPr>
          <w:sz w:val="24"/>
          <w:szCs w:val="24"/>
        </w:rPr>
        <w:t>Regular Weekly</w:t>
      </w:r>
      <w:r w:rsidRPr="002104F6">
        <w:rPr>
          <w:sz w:val="24"/>
          <w:szCs w:val="24"/>
        </w:rPr>
        <w:t xml:space="preserve"> Meeting:</w:t>
      </w:r>
    </w:p>
    <w:p w:rsidR="002104F6" w:rsidRPr="002104F6" w:rsidRDefault="002104F6" w:rsidP="002104F6">
      <w:pPr>
        <w:spacing w:before="1" w:line="242" w:lineRule="auto"/>
        <w:ind w:right="164" w:firstLine="720"/>
        <w:jc w:val="both"/>
        <w:rPr>
          <w:sz w:val="24"/>
          <w:szCs w:val="24"/>
        </w:rPr>
      </w:pPr>
    </w:p>
    <w:p w:rsidR="00937D89" w:rsidRDefault="002104F6" w:rsidP="002104F6">
      <w:pPr>
        <w:spacing w:before="1" w:line="242" w:lineRule="auto"/>
        <w:ind w:left="720" w:right="164"/>
        <w:jc w:val="both"/>
        <w:rPr>
          <w:sz w:val="24"/>
          <w:szCs w:val="24"/>
        </w:rPr>
      </w:pPr>
      <w:r>
        <w:rPr>
          <w:sz w:val="24"/>
          <w:szCs w:val="24"/>
        </w:rPr>
        <w:t>Date:  E</w:t>
      </w:r>
      <w:r w:rsidRPr="002104F6">
        <w:rPr>
          <w:sz w:val="24"/>
          <w:szCs w:val="24"/>
        </w:rPr>
        <w:t>ach</w:t>
      </w:r>
      <w:r>
        <w:rPr>
          <w:sz w:val="24"/>
          <w:szCs w:val="24"/>
        </w:rPr>
        <w:t xml:space="preserve"> Tuesday during the 2023 calendar year at 10:00 a.m. Meetings will be held on the first floor of the Weber Center’s Commission Chambers, which is located at 2380 Washington Blvd. Ogden, Utah 84401.  Any changes to this schedule shall be noticed in accordance with Utah’s Open and Public Meetings Act. </w:t>
      </w:r>
    </w:p>
    <w:p w:rsidR="002104F6" w:rsidRPr="003E1D52" w:rsidRDefault="002104F6" w:rsidP="002104F6">
      <w:pPr>
        <w:spacing w:before="100" w:beforeAutospacing="1" w:line="242" w:lineRule="auto"/>
        <w:rPr>
          <w:sz w:val="24"/>
          <w:szCs w:val="24"/>
        </w:rPr>
      </w:pPr>
      <w:r>
        <w:rPr>
          <w:sz w:val="24"/>
          <w:szCs w:val="24"/>
        </w:rPr>
        <w:t xml:space="preserve">The Clerk is hereby directed to post this schedule in the Weber Center, on Utah’s Public Notice Website, and provide a copy to the </w:t>
      </w:r>
      <w:r w:rsidRPr="002104F6">
        <w:rPr>
          <w:i/>
          <w:sz w:val="24"/>
          <w:szCs w:val="24"/>
        </w:rPr>
        <w:t>Standard Examiner</w:t>
      </w:r>
      <w:r>
        <w:rPr>
          <w:sz w:val="24"/>
          <w:szCs w:val="24"/>
        </w:rPr>
        <w:t xml:space="preserve">. </w:t>
      </w:r>
    </w:p>
    <w:p w:rsidR="00937D89" w:rsidRPr="003E1D52" w:rsidRDefault="00937D89" w:rsidP="006E762E">
      <w:pPr>
        <w:spacing w:before="1" w:line="242" w:lineRule="auto"/>
        <w:ind w:right="164" w:firstLine="720"/>
        <w:jc w:val="both"/>
        <w:rPr>
          <w:sz w:val="24"/>
          <w:szCs w:val="24"/>
        </w:rPr>
      </w:pPr>
    </w:p>
    <w:p w:rsidR="00937D89" w:rsidRPr="003E1D52" w:rsidRDefault="00937D89" w:rsidP="00937D89">
      <w:pPr>
        <w:pStyle w:val="BodyText"/>
        <w:tabs>
          <w:tab w:val="left" w:pos="4896"/>
        </w:tabs>
        <w:rPr>
          <w:sz w:val="24"/>
          <w:szCs w:val="24"/>
        </w:rPr>
      </w:pPr>
      <w:r w:rsidRPr="003E1D52">
        <w:rPr>
          <w:sz w:val="24"/>
          <w:szCs w:val="24"/>
        </w:rPr>
        <w:t>APPROVED this</w:t>
      </w:r>
      <w:r w:rsidR="002104F6">
        <w:rPr>
          <w:sz w:val="24"/>
          <w:szCs w:val="24"/>
        </w:rPr>
        <w:t xml:space="preserve"> 20</w:t>
      </w:r>
      <w:r w:rsidR="002D400C">
        <w:rPr>
          <w:sz w:val="24"/>
          <w:szCs w:val="24"/>
        </w:rPr>
        <w:t>th</w:t>
      </w:r>
      <w:r w:rsidR="00321F89">
        <w:rPr>
          <w:sz w:val="24"/>
          <w:szCs w:val="24"/>
        </w:rPr>
        <w:t xml:space="preserve"> day of December</w:t>
      </w:r>
      <w:r w:rsidRPr="003E1D52">
        <w:rPr>
          <w:sz w:val="24"/>
          <w:szCs w:val="24"/>
        </w:rPr>
        <w:t>,</w:t>
      </w:r>
      <w:r w:rsidRPr="003E1D52">
        <w:rPr>
          <w:spacing w:val="-3"/>
          <w:sz w:val="24"/>
          <w:szCs w:val="24"/>
        </w:rPr>
        <w:t xml:space="preserve"> </w:t>
      </w:r>
      <w:r w:rsidR="00321F89">
        <w:rPr>
          <w:sz w:val="24"/>
          <w:szCs w:val="24"/>
        </w:rPr>
        <w:t>2022</w:t>
      </w:r>
      <w:r w:rsidRPr="003E1D52">
        <w:rPr>
          <w:sz w:val="24"/>
          <w:szCs w:val="24"/>
        </w:rPr>
        <w:t>.</w:t>
      </w:r>
    </w:p>
    <w:p w:rsidR="00937D89" w:rsidRPr="003E1D52" w:rsidRDefault="00937D89" w:rsidP="00937D89">
      <w:pPr>
        <w:pStyle w:val="BodyText"/>
        <w:spacing w:before="9"/>
        <w:rPr>
          <w:sz w:val="24"/>
          <w:szCs w:val="24"/>
        </w:rPr>
      </w:pPr>
    </w:p>
    <w:p w:rsidR="00937D89" w:rsidRPr="003E1D52" w:rsidRDefault="00937D89" w:rsidP="00937D89">
      <w:pPr>
        <w:ind w:left="5040"/>
        <w:rPr>
          <w:sz w:val="24"/>
          <w:szCs w:val="24"/>
        </w:rPr>
      </w:pPr>
    </w:p>
    <w:p w:rsidR="00937D89" w:rsidRPr="003E1D52" w:rsidRDefault="00321F89" w:rsidP="00937D89">
      <w:pPr>
        <w:ind w:left="5040"/>
        <w:rPr>
          <w:sz w:val="24"/>
          <w:szCs w:val="24"/>
        </w:rPr>
      </w:pPr>
      <w:r>
        <w:rPr>
          <w:sz w:val="24"/>
          <w:szCs w:val="24"/>
        </w:rPr>
        <w:t>WEBER COUNTY COMMISSION</w:t>
      </w:r>
    </w:p>
    <w:p w:rsidR="00937D89" w:rsidRPr="003E1D52" w:rsidRDefault="00937D89" w:rsidP="00937D89">
      <w:pPr>
        <w:rPr>
          <w:sz w:val="24"/>
          <w:szCs w:val="24"/>
        </w:rPr>
      </w:pPr>
    </w:p>
    <w:p w:rsidR="00937D89" w:rsidRPr="003E1D52" w:rsidRDefault="00937D89" w:rsidP="00937D89">
      <w:pPr>
        <w:rPr>
          <w:sz w:val="24"/>
          <w:szCs w:val="24"/>
        </w:rPr>
      </w:pP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p>
    <w:p w:rsidR="00937D89" w:rsidRPr="003E1D52" w:rsidRDefault="00937D89" w:rsidP="00937D89">
      <w:pPr>
        <w:ind w:left="5040"/>
        <w:rPr>
          <w:sz w:val="24"/>
          <w:szCs w:val="24"/>
        </w:rPr>
      </w:pPr>
      <w:r w:rsidRPr="003E1D52">
        <w:rPr>
          <w:sz w:val="24"/>
          <w:szCs w:val="24"/>
        </w:rPr>
        <w:t>By_________________________</w:t>
      </w:r>
    </w:p>
    <w:p w:rsidR="00937D89" w:rsidRPr="003E1D52" w:rsidRDefault="00321F89" w:rsidP="00937D89">
      <w:pPr>
        <w:ind w:left="5040"/>
        <w:rPr>
          <w:sz w:val="24"/>
          <w:szCs w:val="24"/>
        </w:rPr>
      </w:pPr>
      <w:r>
        <w:rPr>
          <w:sz w:val="24"/>
          <w:szCs w:val="24"/>
        </w:rPr>
        <w:t>Scott K. Jenkins</w:t>
      </w:r>
      <w:r w:rsidR="00937D89" w:rsidRPr="003E1D52">
        <w:rPr>
          <w:sz w:val="24"/>
          <w:szCs w:val="24"/>
        </w:rPr>
        <w:t>, Chair</w:t>
      </w:r>
      <w:r w:rsidR="00937D89" w:rsidRPr="003E1D52">
        <w:rPr>
          <w:sz w:val="24"/>
          <w:szCs w:val="24"/>
        </w:rPr>
        <w:tab/>
        <w:t xml:space="preserve"> </w:t>
      </w:r>
    </w:p>
    <w:p w:rsidR="00937D89" w:rsidRPr="003E1D52" w:rsidRDefault="00937D89" w:rsidP="00937D89">
      <w:pPr>
        <w:rPr>
          <w:sz w:val="24"/>
          <w:szCs w:val="24"/>
        </w:rPr>
      </w:pPr>
    </w:p>
    <w:p w:rsidR="00937D89" w:rsidRPr="003E1D52" w:rsidRDefault="00937D89" w:rsidP="00937D89">
      <w:pPr>
        <w:rPr>
          <w:sz w:val="24"/>
          <w:szCs w:val="24"/>
        </w:rPr>
      </w:pPr>
      <w:r w:rsidRPr="003E1D52">
        <w:rPr>
          <w:sz w:val="24"/>
          <w:szCs w:val="24"/>
        </w:rPr>
        <w:t>ATTEST:</w:t>
      </w:r>
    </w:p>
    <w:p w:rsidR="00937D89" w:rsidRPr="003E1D52" w:rsidRDefault="00937D89" w:rsidP="00937D89">
      <w:pPr>
        <w:rPr>
          <w:sz w:val="24"/>
          <w:szCs w:val="24"/>
        </w:rPr>
      </w:pPr>
    </w:p>
    <w:p w:rsidR="00937D89" w:rsidRPr="003E1D52" w:rsidRDefault="00937D89" w:rsidP="00937D89">
      <w:pPr>
        <w:rPr>
          <w:sz w:val="24"/>
          <w:szCs w:val="24"/>
        </w:rPr>
      </w:pPr>
    </w:p>
    <w:p w:rsidR="00937D89" w:rsidRPr="003E1D52" w:rsidRDefault="00937D89" w:rsidP="00937D89">
      <w:pPr>
        <w:rPr>
          <w:sz w:val="24"/>
          <w:szCs w:val="24"/>
        </w:rPr>
      </w:pPr>
      <w:r w:rsidRPr="003E1D52">
        <w:rPr>
          <w:sz w:val="24"/>
          <w:szCs w:val="24"/>
        </w:rPr>
        <w:t>_______________________________________</w:t>
      </w:r>
    </w:p>
    <w:p w:rsidR="00A248E5" w:rsidRPr="003E1D52" w:rsidRDefault="00937D89" w:rsidP="003E1D52">
      <w:pPr>
        <w:rPr>
          <w:sz w:val="24"/>
          <w:szCs w:val="24"/>
        </w:rPr>
      </w:pPr>
      <w:r w:rsidRPr="003E1D52">
        <w:rPr>
          <w:sz w:val="24"/>
          <w:szCs w:val="24"/>
        </w:rPr>
        <w:t>Clerk</w:t>
      </w:r>
    </w:p>
    <w:p w:rsidR="003E1D52" w:rsidRPr="003E1D52" w:rsidRDefault="003E1D52" w:rsidP="003E1D52">
      <w:pPr>
        <w:rPr>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E1D52" w:rsidRDefault="003E1D52" w:rsidP="003E1D52">
      <w:pPr>
        <w:pStyle w:val="Heading1"/>
        <w:ind w:left="0" w:firstLine="0"/>
        <w:rPr>
          <w:rFonts w:ascii="Times New Roman" w:hAnsi="Times New Roman" w:cs="Times New Roman"/>
          <w:b/>
          <w:color w:val="231F20"/>
          <w:sz w:val="24"/>
          <w:szCs w:val="24"/>
        </w:rPr>
      </w:pPr>
      <w:bookmarkStart w:id="0" w:name="_GoBack"/>
      <w:bookmarkEnd w:id="0"/>
    </w:p>
    <w:sectPr w:rsidR="003E1D52" w:rsidSect="00102DA9">
      <w:footerReference w:type="default" r:id="rId7"/>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A8" w:rsidRDefault="005A12A8">
      <w:r>
        <w:separator/>
      </w:r>
    </w:p>
  </w:endnote>
  <w:endnote w:type="continuationSeparator" w:id="0">
    <w:p w:rsidR="005A12A8" w:rsidRDefault="005A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C4" w:rsidRDefault="005842C4">
    <w:pPr>
      <w:pStyle w:val="Footer"/>
    </w:pPr>
  </w:p>
  <w:p w:rsidR="00FD5EDB" w:rsidRDefault="00FD5ED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A8" w:rsidRDefault="005A12A8">
      <w:r>
        <w:separator/>
      </w:r>
    </w:p>
  </w:footnote>
  <w:footnote w:type="continuationSeparator" w:id="0">
    <w:p w:rsidR="005A12A8" w:rsidRDefault="005A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2D0"/>
    <w:multiLevelType w:val="multilevel"/>
    <w:tmpl w:val="7D8830A4"/>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2"/>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 w15:restartNumberingAfterBreak="0">
    <w:nsid w:val="0D3C6EAB"/>
    <w:multiLevelType w:val="hybridMultilevel"/>
    <w:tmpl w:val="4AA283C4"/>
    <w:lvl w:ilvl="0" w:tplc="EE0E447E">
      <w:start w:val="3"/>
      <w:numFmt w:val="upperLetter"/>
      <w:lvlText w:val="%1."/>
      <w:lvlJc w:val="left"/>
      <w:pPr>
        <w:ind w:left="1080" w:hanging="360"/>
      </w:pPr>
      <w:rPr>
        <w:rFonts w:hint="default"/>
      </w:rPr>
    </w:lvl>
    <w:lvl w:ilvl="1" w:tplc="E2AEB3D0">
      <w:start w:val="1"/>
      <w:numFmt w:val="decimal"/>
      <w:lvlText w:val="(%2)"/>
      <w:lvlJc w:val="left"/>
      <w:pPr>
        <w:ind w:left="2061" w:hanging="360"/>
      </w:pPr>
      <w:rPr>
        <w:rFonts w:hint="default"/>
      </w:rPr>
    </w:lvl>
    <w:lvl w:ilvl="2" w:tplc="D4B6E82A">
      <w:start w:val="1"/>
      <w:numFmt w:val="lowerLetter"/>
      <w:lvlText w:val="(%3)"/>
      <w:lvlJc w:val="right"/>
      <w:pPr>
        <w:ind w:left="2781" w:hanging="180"/>
      </w:pPr>
      <w:rPr>
        <w:rFonts w:hint="default"/>
      </w:rPr>
    </w:lvl>
    <w:lvl w:ilvl="3" w:tplc="0EDA0F40">
      <w:start w:val="1"/>
      <w:numFmt w:val="lowerRoman"/>
      <w:lvlText w:val="(%4)"/>
      <w:lvlJc w:val="left"/>
      <w:pPr>
        <w:ind w:left="3501" w:hanging="360"/>
      </w:pPr>
      <w:rPr>
        <w:rFonts w:hint="default"/>
      </w:r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 w15:restartNumberingAfterBreak="0">
    <w:nsid w:val="115E7DC5"/>
    <w:multiLevelType w:val="hybridMultilevel"/>
    <w:tmpl w:val="9AD434E0"/>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2230867"/>
    <w:multiLevelType w:val="hybridMultilevel"/>
    <w:tmpl w:val="65029AF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A1F6B"/>
    <w:multiLevelType w:val="hybridMultilevel"/>
    <w:tmpl w:val="06DEE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5E4B"/>
    <w:multiLevelType w:val="hybridMultilevel"/>
    <w:tmpl w:val="6B306F3C"/>
    <w:lvl w:ilvl="0" w:tplc="04090015">
      <w:start w:val="1"/>
      <w:numFmt w:val="upperLetter"/>
      <w:lvlText w:val="%1."/>
      <w:lvlJc w:val="left"/>
      <w:pPr>
        <w:ind w:left="1080" w:hanging="360"/>
      </w:pPr>
    </w:lvl>
    <w:lvl w:ilvl="1" w:tplc="199A86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27240"/>
    <w:multiLevelType w:val="multilevel"/>
    <w:tmpl w:val="6480D89E"/>
    <w:lvl w:ilvl="0">
      <w:start w:val="1"/>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3"/>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7" w15:restartNumberingAfterBreak="0">
    <w:nsid w:val="44E13869"/>
    <w:multiLevelType w:val="hybridMultilevel"/>
    <w:tmpl w:val="CA40A1E2"/>
    <w:lvl w:ilvl="0" w:tplc="4514928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D2B00"/>
    <w:multiLevelType w:val="hybridMultilevel"/>
    <w:tmpl w:val="9AD434E0"/>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EDC00BC"/>
    <w:multiLevelType w:val="hybridMultilevel"/>
    <w:tmpl w:val="F2C070C8"/>
    <w:lvl w:ilvl="0" w:tplc="D1203D22">
      <w:start w:val="1"/>
      <w:numFmt w:val="decimal"/>
      <w:lvlText w:val="%1."/>
      <w:lvlJc w:val="left"/>
      <w:pPr>
        <w:ind w:left="461" w:hanging="362"/>
      </w:pPr>
      <w:rPr>
        <w:rFonts w:ascii="Arial" w:eastAsia="Arial" w:hAnsi="Arial" w:cs="Arial" w:hint="default"/>
        <w:color w:val="231F20"/>
        <w:spacing w:val="-1"/>
        <w:w w:val="100"/>
        <w:sz w:val="23"/>
        <w:szCs w:val="23"/>
      </w:rPr>
    </w:lvl>
    <w:lvl w:ilvl="1" w:tplc="19621AE4">
      <w:start w:val="1"/>
      <w:numFmt w:val="upperLetter"/>
      <w:lvlText w:val="%2."/>
      <w:lvlJc w:val="left"/>
      <w:pPr>
        <w:ind w:left="820" w:hanging="361"/>
      </w:pPr>
      <w:rPr>
        <w:rFonts w:ascii="Times New Roman" w:eastAsia="Arial" w:hAnsi="Times New Roman" w:cs="Times New Roman" w:hint="default"/>
        <w:color w:val="231F20"/>
        <w:spacing w:val="-1"/>
        <w:w w:val="100"/>
        <w:sz w:val="24"/>
        <w:szCs w:val="24"/>
      </w:rPr>
    </w:lvl>
    <w:lvl w:ilvl="2" w:tplc="E2AEB3D0">
      <w:start w:val="1"/>
      <w:numFmt w:val="decimal"/>
      <w:lvlText w:val="(%3)"/>
      <w:lvlJc w:val="left"/>
      <w:pPr>
        <w:ind w:left="1180" w:hanging="360"/>
      </w:pPr>
      <w:rPr>
        <w:rFonts w:hint="default"/>
        <w:color w:val="231F20"/>
        <w:w w:val="100"/>
        <w:sz w:val="22"/>
        <w:szCs w:val="22"/>
      </w:rPr>
    </w:lvl>
    <w:lvl w:ilvl="3" w:tplc="04090019">
      <w:start w:val="1"/>
      <w:numFmt w:val="lowerLetter"/>
      <w:lvlText w:val="%4."/>
      <w:lvlJc w:val="left"/>
      <w:pPr>
        <w:ind w:left="2317" w:hanging="360"/>
      </w:pPr>
      <w:rPr>
        <w:rFonts w:hint="default"/>
      </w:rPr>
    </w:lvl>
    <w:lvl w:ilvl="4" w:tplc="D3A4D206">
      <w:numFmt w:val="bullet"/>
      <w:lvlText w:val="•"/>
      <w:lvlJc w:val="left"/>
      <w:pPr>
        <w:ind w:left="3455" w:hanging="360"/>
      </w:pPr>
      <w:rPr>
        <w:rFonts w:hint="default"/>
      </w:rPr>
    </w:lvl>
    <w:lvl w:ilvl="5" w:tplc="EDE61616">
      <w:numFmt w:val="bullet"/>
      <w:lvlText w:val="•"/>
      <w:lvlJc w:val="left"/>
      <w:pPr>
        <w:ind w:left="4592" w:hanging="360"/>
      </w:pPr>
      <w:rPr>
        <w:rFonts w:hint="default"/>
      </w:rPr>
    </w:lvl>
    <w:lvl w:ilvl="6" w:tplc="BB6A6466">
      <w:numFmt w:val="bullet"/>
      <w:lvlText w:val="•"/>
      <w:lvlJc w:val="left"/>
      <w:pPr>
        <w:ind w:left="5730" w:hanging="360"/>
      </w:pPr>
      <w:rPr>
        <w:rFonts w:hint="default"/>
      </w:rPr>
    </w:lvl>
    <w:lvl w:ilvl="7" w:tplc="232CC1CC">
      <w:numFmt w:val="bullet"/>
      <w:lvlText w:val="•"/>
      <w:lvlJc w:val="left"/>
      <w:pPr>
        <w:ind w:left="6867" w:hanging="360"/>
      </w:pPr>
      <w:rPr>
        <w:rFonts w:hint="default"/>
      </w:rPr>
    </w:lvl>
    <w:lvl w:ilvl="8" w:tplc="4D02C430">
      <w:numFmt w:val="bullet"/>
      <w:lvlText w:val="•"/>
      <w:lvlJc w:val="left"/>
      <w:pPr>
        <w:ind w:left="8005" w:hanging="360"/>
      </w:pPr>
      <w:rPr>
        <w:rFonts w:hint="default"/>
      </w:rPr>
    </w:lvl>
  </w:abstractNum>
  <w:abstractNum w:abstractNumId="10" w15:restartNumberingAfterBreak="0">
    <w:nsid w:val="514B61B1"/>
    <w:multiLevelType w:val="hybridMultilevel"/>
    <w:tmpl w:val="09B81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D2066"/>
    <w:multiLevelType w:val="multilevel"/>
    <w:tmpl w:val="CBAC220C"/>
    <w:lvl w:ilvl="0">
      <w:start w:val="4"/>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2"/>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2" w15:restartNumberingAfterBreak="0">
    <w:nsid w:val="65844D53"/>
    <w:multiLevelType w:val="hybridMultilevel"/>
    <w:tmpl w:val="6B306F3C"/>
    <w:lvl w:ilvl="0" w:tplc="04090015">
      <w:start w:val="1"/>
      <w:numFmt w:val="upperLetter"/>
      <w:lvlText w:val="%1."/>
      <w:lvlJc w:val="left"/>
      <w:pPr>
        <w:ind w:left="1080" w:hanging="360"/>
      </w:pPr>
    </w:lvl>
    <w:lvl w:ilvl="1" w:tplc="199A86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25CD7"/>
    <w:multiLevelType w:val="hybridMultilevel"/>
    <w:tmpl w:val="C9D6C9F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A746C"/>
    <w:multiLevelType w:val="multilevel"/>
    <w:tmpl w:val="5F50F5BA"/>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Bookman Old Style" w:eastAsia="Bookman Old Style" w:hAnsi="Bookman Old Style" w:cs="Bookman Old Style" w:hint="default"/>
        <w:spacing w:val="-3"/>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5" w15:restartNumberingAfterBreak="0">
    <w:nsid w:val="78D250DA"/>
    <w:multiLevelType w:val="hybridMultilevel"/>
    <w:tmpl w:val="F3081338"/>
    <w:lvl w:ilvl="0" w:tplc="D1203D22">
      <w:start w:val="1"/>
      <w:numFmt w:val="decimal"/>
      <w:lvlText w:val="%1."/>
      <w:lvlJc w:val="left"/>
      <w:pPr>
        <w:ind w:left="461" w:hanging="362"/>
      </w:pPr>
      <w:rPr>
        <w:rFonts w:ascii="Arial" w:eastAsia="Arial" w:hAnsi="Arial" w:cs="Arial" w:hint="default"/>
        <w:color w:val="231F20"/>
        <w:spacing w:val="-1"/>
        <w:w w:val="100"/>
        <w:sz w:val="23"/>
        <w:szCs w:val="23"/>
      </w:rPr>
    </w:lvl>
    <w:lvl w:ilvl="1" w:tplc="929CE6CE">
      <w:start w:val="1"/>
      <w:numFmt w:val="upperLetter"/>
      <w:lvlText w:val="%2."/>
      <w:lvlJc w:val="left"/>
      <w:pPr>
        <w:ind w:left="820" w:hanging="361"/>
      </w:pPr>
      <w:rPr>
        <w:rFonts w:ascii="Arial" w:eastAsia="Arial" w:hAnsi="Arial" w:cs="Arial" w:hint="default"/>
        <w:color w:val="231F20"/>
        <w:spacing w:val="-1"/>
        <w:w w:val="100"/>
        <w:sz w:val="22"/>
        <w:szCs w:val="22"/>
      </w:rPr>
    </w:lvl>
    <w:lvl w:ilvl="2" w:tplc="E2AEB3D0">
      <w:start w:val="1"/>
      <w:numFmt w:val="decimal"/>
      <w:lvlText w:val="(%3)"/>
      <w:lvlJc w:val="left"/>
      <w:pPr>
        <w:ind w:left="1180" w:hanging="360"/>
      </w:pPr>
      <w:rPr>
        <w:rFonts w:hint="default"/>
        <w:color w:val="231F20"/>
        <w:w w:val="100"/>
        <w:sz w:val="22"/>
        <w:szCs w:val="22"/>
      </w:rPr>
    </w:lvl>
    <w:lvl w:ilvl="3" w:tplc="E2AEB3D0">
      <w:start w:val="1"/>
      <w:numFmt w:val="decimal"/>
      <w:lvlText w:val="(%4)"/>
      <w:lvlJc w:val="left"/>
      <w:pPr>
        <w:ind w:left="2317" w:hanging="360"/>
      </w:pPr>
      <w:rPr>
        <w:rFonts w:hint="default"/>
        <w:color w:val="231F20"/>
        <w:w w:val="100"/>
        <w:sz w:val="22"/>
        <w:szCs w:val="22"/>
      </w:rPr>
    </w:lvl>
    <w:lvl w:ilvl="4" w:tplc="D3A4D206">
      <w:numFmt w:val="bullet"/>
      <w:lvlText w:val="•"/>
      <w:lvlJc w:val="left"/>
      <w:pPr>
        <w:ind w:left="3455" w:hanging="360"/>
      </w:pPr>
      <w:rPr>
        <w:rFonts w:hint="default"/>
      </w:rPr>
    </w:lvl>
    <w:lvl w:ilvl="5" w:tplc="EDE61616">
      <w:numFmt w:val="bullet"/>
      <w:lvlText w:val="•"/>
      <w:lvlJc w:val="left"/>
      <w:pPr>
        <w:ind w:left="4592" w:hanging="360"/>
      </w:pPr>
      <w:rPr>
        <w:rFonts w:hint="default"/>
      </w:rPr>
    </w:lvl>
    <w:lvl w:ilvl="6" w:tplc="BB6A6466">
      <w:numFmt w:val="bullet"/>
      <w:lvlText w:val="•"/>
      <w:lvlJc w:val="left"/>
      <w:pPr>
        <w:ind w:left="5730" w:hanging="360"/>
      </w:pPr>
      <w:rPr>
        <w:rFonts w:hint="default"/>
      </w:rPr>
    </w:lvl>
    <w:lvl w:ilvl="7" w:tplc="232CC1CC">
      <w:numFmt w:val="bullet"/>
      <w:lvlText w:val="•"/>
      <w:lvlJc w:val="left"/>
      <w:pPr>
        <w:ind w:left="6867" w:hanging="360"/>
      </w:pPr>
      <w:rPr>
        <w:rFonts w:hint="default"/>
      </w:rPr>
    </w:lvl>
    <w:lvl w:ilvl="8" w:tplc="4D02C430">
      <w:numFmt w:val="bullet"/>
      <w:lvlText w:val="•"/>
      <w:lvlJc w:val="left"/>
      <w:pPr>
        <w:ind w:left="8005" w:hanging="360"/>
      </w:pPr>
      <w:rPr>
        <w:rFonts w:hint="default"/>
      </w:rPr>
    </w:lvl>
  </w:abstractNum>
  <w:num w:numId="1">
    <w:abstractNumId w:val="11"/>
  </w:num>
  <w:num w:numId="2">
    <w:abstractNumId w:val="0"/>
  </w:num>
  <w:num w:numId="3">
    <w:abstractNumId w:val="14"/>
  </w:num>
  <w:num w:numId="4">
    <w:abstractNumId w:val="6"/>
  </w:num>
  <w:num w:numId="5">
    <w:abstractNumId w:val="10"/>
  </w:num>
  <w:num w:numId="6">
    <w:abstractNumId w:val="9"/>
  </w:num>
  <w:num w:numId="7">
    <w:abstractNumId w:val="1"/>
  </w:num>
  <w:num w:numId="8">
    <w:abstractNumId w:val="7"/>
  </w:num>
  <w:num w:numId="9">
    <w:abstractNumId w:val="12"/>
  </w:num>
  <w:num w:numId="10">
    <w:abstractNumId w:val="5"/>
  </w:num>
  <w:num w:numId="11">
    <w:abstractNumId w:val="4"/>
  </w:num>
  <w:num w:numId="12">
    <w:abstractNumId w:val="15"/>
  </w:num>
  <w:num w:numId="13">
    <w:abstractNumId w:val="3"/>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DB"/>
    <w:rsid w:val="000616DF"/>
    <w:rsid w:val="00062606"/>
    <w:rsid w:val="000A7D4B"/>
    <w:rsid w:val="000C6321"/>
    <w:rsid w:val="00102DA9"/>
    <w:rsid w:val="00111F19"/>
    <w:rsid w:val="0012013F"/>
    <w:rsid w:val="001279B5"/>
    <w:rsid w:val="00133D37"/>
    <w:rsid w:val="00183F86"/>
    <w:rsid w:val="001A1662"/>
    <w:rsid w:val="002104F6"/>
    <w:rsid w:val="0021247F"/>
    <w:rsid w:val="00224A35"/>
    <w:rsid w:val="00225A09"/>
    <w:rsid w:val="00247798"/>
    <w:rsid w:val="00267414"/>
    <w:rsid w:val="002D400C"/>
    <w:rsid w:val="00307D44"/>
    <w:rsid w:val="00321F89"/>
    <w:rsid w:val="00332DA9"/>
    <w:rsid w:val="003D183D"/>
    <w:rsid w:val="003E1D52"/>
    <w:rsid w:val="003E1EB1"/>
    <w:rsid w:val="003F6E1C"/>
    <w:rsid w:val="004112AA"/>
    <w:rsid w:val="0041679B"/>
    <w:rsid w:val="0045042A"/>
    <w:rsid w:val="004E50E6"/>
    <w:rsid w:val="00533336"/>
    <w:rsid w:val="005423F7"/>
    <w:rsid w:val="005842C4"/>
    <w:rsid w:val="005A12A8"/>
    <w:rsid w:val="005B1B63"/>
    <w:rsid w:val="005B5A2F"/>
    <w:rsid w:val="006135A3"/>
    <w:rsid w:val="00657937"/>
    <w:rsid w:val="00672604"/>
    <w:rsid w:val="00676097"/>
    <w:rsid w:val="006E1F77"/>
    <w:rsid w:val="006E426E"/>
    <w:rsid w:val="006E5B8F"/>
    <w:rsid w:val="006E6C9F"/>
    <w:rsid w:val="006E762E"/>
    <w:rsid w:val="00734058"/>
    <w:rsid w:val="007D34D9"/>
    <w:rsid w:val="007D7130"/>
    <w:rsid w:val="007E3C20"/>
    <w:rsid w:val="007E6D16"/>
    <w:rsid w:val="008204E1"/>
    <w:rsid w:val="00861905"/>
    <w:rsid w:val="00865C20"/>
    <w:rsid w:val="008D442B"/>
    <w:rsid w:val="009025F7"/>
    <w:rsid w:val="009031A9"/>
    <w:rsid w:val="00916FF8"/>
    <w:rsid w:val="0092550F"/>
    <w:rsid w:val="00937D89"/>
    <w:rsid w:val="00967400"/>
    <w:rsid w:val="009E6F83"/>
    <w:rsid w:val="009F63F5"/>
    <w:rsid w:val="00A248E5"/>
    <w:rsid w:val="00A34782"/>
    <w:rsid w:val="00DB2866"/>
    <w:rsid w:val="00E40DF7"/>
    <w:rsid w:val="00EB2B88"/>
    <w:rsid w:val="00ED2C6E"/>
    <w:rsid w:val="00EE4F6A"/>
    <w:rsid w:val="00EF2D8D"/>
    <w:rsid w:val="00F211A7"/>
    <w:rsid w:val="00F62DDA"/>
    <w:rsid w:val="00F831D3"/>
    <w:rsid w:val="00FA201F"/>
    <w:rsid w:val="00FD49F2"/>
    <w:rsid w:val="00FD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F8C6"/>
  <w15:docId w15:val="{AF5F9EAD-3C2C-47F1-A176-EA92B66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rsid w:val="003F6E1C"/>
    <w:pPr>
      <w:ind w:left="461" w:hanging="361"/>
      <w:outlineLvl w:val="0"/>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2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6E"/>
    <w:rPr>
      <w:rFonts w:ascii="Segoe UI" w:eastAsia="Times New Roman" w:hAnsi="Segoe UI" w:cs="Segoe UI"/>
      <w:sz w:val="18"/>
      <w:szCs w:val="18"/>
    </w:rPr>
  </w:style>
  <w:style w:type="paragraph" w:styleId="Header">
    <w:name w:val="header"/>
    <w:basedOn w:val="Normal"/>
    <w:link w:val="HeaderChar"/>
    <w:uiPriority w:val="99"/>
    <w:unhideWhenUsed/>
    <w:rsid w:val="00332DA9"/>
    <w:pPr>
      <w:tabs>
        <w:tab w:val="center" w:pos="4680"/>
        <w:tab w:val="right" w:pos="9360"/>
      </w:tabs>
    </w:pPr>
  </w:style>
  <w:style w:type="character" w:customStyle="1" w:styleId="HeaderChar">
    <w:name w:val="Header Char"/>
    <w:basedOn w:val="DefaultParagraphFont"/>
    <w:link w:val="Header"/>
    <w:uiPriority w:val="99"/>
    <w:rsid w:val="00332DA9"/>
    <w:rPr>
      <w:rFonts w:ascii="Times New Roman" w:eastAsia="Times New Roman" w:hAnsi="Times New Roman" w:cs="Times New Roman"/>
    </w:rPr>
  </w:style>
  <w:style w:type="paragraph" w:styleId="Footer">
    <w:name w:val="footer"/>
    <w:basedOn w:val="Normal"/>
    <w:link w:val="FooterChar"/>
    <w:uiPriority w:val="99"/>
    <w:unhideWhenUsed/>
    <w:rsid w:val="00332DA9"/>
    <w:pPr>
      <w:tabs>
        <w:tab w:val="center" w:pos="4680"/>
        <w:tab w:val="right" w:pos="9360"/>
      </w:tabs>
    </w:pPr>
  </w:style>
  <w:style w:type="character" w:customStyle="1" w:styleId="FooterChar">
    <w:name w:val="Footer Char"/>
    <w:basedOn w:val="DefaultParagraphFont"/>
    <w:link w:val="Footer"/>
    <w:uiPriority w:val="99"/>
    <w:rsid w:val="00332DA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F6E1C"/>
    <w:rPr>
      <w:rFonts w:ascii="Arial" w:eastAsia="Arial" w:hAnsi="Arial" w:cs="Arial"/>
      <w:sz w:val="23"/>
      <w:szCs w:val="23"/>
    </w:rPr>
  </w:style>
  <w:style w:type="character" w:styleId="Hyperlink">
    <w:name w:val="Hyperlink"/>
    <w:basedOn w:val="DefaultParagraphFont"/>
    <w:uiPriority w:val="99"/>
    <w:semiHidden/>
    <w:unhideWhenUsed/>
    <w:rsid w:val="0022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8385">
      <w:bodyDiv w:val="1"/>
      <w:marLeft w:val="0"/>
      <w:marRight w:val="0"/>
      <w:marTop w:val="0"/>
      <w:marBottom w:val="0"/>
      <w:divBdr>
        <w:top w:val="none" w:sz="0" w:space="0" w:color="auto"/>
        <w:left w:val="none" w:sz="0" w:space="0" w:color="auto"/>
        <w:bottom w:val="none" w:sz="0" w:space="0" w:color="auto"/>
        <w:right w:val="none" w:sz="0" w:space="0" w:color="auto"/>
      </w:divBdr>
    </w:div>
    <w:div w:id="120016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Crockett,Christopher</cp:lastModifiedBy>
  <cp:revision>2</cp:revision>
  <cp:lastPrinted>2022-12-14T23:34:00Z</cp:lastPrinted>
  <dcterms:created xsi:type="dcterms:W3CDTF">2022-12-15T17:39:00Z</dcterms:created>
  <dcterms:modified xsi:type="dcterms:W3CDTF">2022-12-15T17:39:00Z</dcterms:modified>
</cp:coreProperties>
</file>